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2912F7" w:rsidRPr="007A5E63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7A5E63">
              <w:rPr>
                <w:rFonts w:ascii="Arial" w:hAnsi="Arial" w:cs="Arial"/>
                <w:b/>
              </w:rPr>
              <w:t xml:space="preserve">Regulamin </w:t>
            </w:r>
            <w:r w:rsidR="00372765" w:rsidRPr="007A5E63">
              <w:rPr>
                <w:rFonts w:ascii="Arial" w:hAnsi="Arial" w:cs="Arial"/>
                <w:b/>
              </w:rPr>
              <w:t xml:space="preserve">konkursu </w:t>
            </w:r>
            <w:r w:rsidR="007B78BA" w:rsidRPr="007A5E63">
              <w:rPr>
                <w:rFonts w:ascii="Arial" w:hAnsi="Arial" w:cs="Arial"/>
                <w:b/>
              </w:rPr>
              <w:t xml:space="preserve">nr </w:t>
            </w:r>
            <w:r w:rsidR="007A5E63" w:rsidRPr="007A5E63">
              <w:rPr>
                <w:rFonts w:ascii="Arial" w:hAnsi="Arial" w:cs="Arial"/>
                <w:b/>
              </w:rPr>
              <w:t>RPZP.08.10.00-IP.02-32-K74/22</w:t>
            </w:r>
            <w:r w:rsidR="007B78BA" w:rsidRPr="007A5E63">
              <w:rPr>
                <w:rFonts w:ascii="Arial" w:hAnsi="Arial" w:cs="Arial"/>
                <w:b/>
              </w:rPr>
              <w:t xml:space="preserve"> </w:t>
            </w:r>
            <w:r w:rsidR="007A5E63" w:rsidRPr="007A5E63">
              <w:rPr>
                <w:rFonts w:ascii="Arial" w:hAnsi="Arial" w:cs="Arial"/>
                <w:b/>
              </w:rPr>
              <w:t>w ramach Działania 8.10</w:t>
            </w:r>
            <w:r w:rsidR="002912F7" w:rsidRPr="007A5E63">
              <w:rPr>
                <w:rFonts w:ascii="Arial" w:hAnsi="Arial" w:cs="Arial"/>
                <w:b/>
              </w:rPr>
              <w:t xml:space="preserve"> </w:t>
            </w:r>
            <w:r w:rsidR="007A5E63" w:rsidRPr="007A5E63">
              <w:rPr>
                <w:rFonts w:ascii="Arial" w:hAnsi="Arial" w:cs="Arial"/>
                <w:b/>
              </w:rPr>
              <w:t xml:space="preserve">Wsparcie osób dorosłych, w szczególności osób o niskich kwalifikacjach i osób starszych w zakresie doskonalenia umiejętności wykorzystywania technologii </w:t>
            </w:r>
            <w:proofErr w:type="spellStart"/>
            <w:r w:rsidR="007A5E63" w:rsidRPr="007A5E63">
              <w:rPr>
                <w:rFonts w:ascii="Arial" w:hAnsi="Arial" w:cs="Arial"/>
                <w:b/>
              </w:rPr>
              <w:t>informacyjno</w:t>
            </w:r>
            <w:proofErr w:type="spellEnd"/>
            <w:r w:rsidR="007A5E63" w:rsidRPr="007A5E63">
              <w:rPr>
                <w:rFonts w:ascii="Arial" w:hAnsi="Arial" w:cs="Arial"/>
                <w:b/>
              </w:rPr>
              <w:t xml:space="preserve"> – komunikacyjnych i porozumiewania się w językach obcych</w:t>
            </w:r>
          </w:p>
          <w:p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:rsidTr="00B27D66">
        <w:trPr>
          <w:trHeight w:val="277"/>
        </w:trPr>
        <w:tc>
          <w:tcPr>
            <w:tcW w:w="4644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:rsidTr="00B27D66">
        <w:trPr>
          <w:trHeight w:val="719"/>
        </w:trPr>
        <w:tc>
          <w:tcPr>
            <w:tcW w:w="4644" w:type="dxa"/>
          </w:tcPr>
          <w:p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</w:rPr>
              <w:t>Wersja (1.0)</w:t>
            </w:r>
          </w:p>
        </w:tc>
        <w:tc>
          <w:tcPr>
            <w:tcW w:w="4536" w:type="dxa"/>
          </w:tcPr>
          <w:p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7A5E63">
              <w:rPr>
                <w:rFonts w:ascii="Arial" w:hAnsi="Arial" w:cs="Arial"/>
              </w:rPr>
              <w:t>Wersja (1.1)</w:t>
            </w:r>
          </w:p>
        </w:tc>
      </w:tr>
      <w:tr w:rsidR="006E478D" w:rsidRPr="00FB107F" w:rsidTr="00B27D66">
        <w:trPr>
          <w:trHeight w:val="704"/>
        </w:trPr>
        <w:tc>
          <w:tcPr>
            <w:tcW w:w="4644" w:type="dxa"/>
          </w:tcPr>
          <w:p w:rsidR="006E478D" w:rsidRPr="007A5E63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A5E63">
              <w:rPr>
                <w:rFonts w:ascii="Arial" w:hAnsi="Arial" w:cs="Arial"/>
              </w:rPr>
              <w:t>Szczecin, dnia</w:t>
            </w:r>
            <w:r w:rsidR="004102CB" w:rsidRPr="007A5E63">
              <w:rPr>
                <w:rFonts w:ascii="Arial" w:hAnsi="Arial" w:cs="Arial"/>
              </w:rPr>
              <w:t xml:space="preserve"> </w:t>
            </w:r>
            <w:r w:rsidR="007A5E63" w:rsidRPr="007A5E63">
              <w:rPr>
                <w:rFonts w:ascii="Arial" w:eastAsia="Times New Roman" w:hAnsi="Arial" w:cs="Arial"/>
                <w:lang w:eastAsia="pl-PL"/>
              </w:rPr>
              <w:t>04.04.2022</w:t>
            </w:r>
            <w:r w:rsidR="00FB107F" w:rsidRPr="007A5E63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7A5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6E478D" w:rsidRPr="007A5E63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7A5E63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7A5E63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A5E63">
              <w:rPr>
                <w:rFonts w:ascii="Arial" w:hAnsi="Arial" w:cs="Arial"/>
              </w:rPr>
              <w:t>Szczecin, dnia</w:t>
            </w:r>
            <w:r w:rsidR="000048D0" w:rsidRPr="007A5E63">
              <w:rPr>
                <w:rFonts w:ascii="Arial" w:hAnsi="Arial" w:cs="Arial"/>
              </w:rPr>
              <w:t xml:space="preserve"> </w:t>
            </w:r>
            <w:r w:rsidR="007A5E63" w:rsidRPr="007A5E63">
              <w:rPr>
                <w:rFonts w:ascii="Arial" w:hAnsi="Arial" w:cs="Arial"/>
              </w:rPr>
              <w:t>20.04.2022</w:t>
            </w:r>
            <w:r w:rsidR="00FB107F" w:rsidRPr="007A5E63">
              <w:rPr>
                <w:rFonts w:ascii="Arial" w:hAnsi="Arial" w:cs="Arial"/>
              </w:rPr>
              <w:t xml:space="preserve"> r.</w:t>
            </w:r>
          </w:p>
        </w:tc>
      </w:tr>
      <w:tr w:rsidR="00E7541F" w:rsidRPr="00FB107F" w:rsidTr="00266E8B">
        <w:trPr>
          <w:trHeight w:val="2276"/>
        </w:trPr>
        <w:tc>
          <w:tcPr>
            <w:tcW w:w="4644" w:type="dxa"/>
          </w:tcPr>
          <w:p w:rsidR="00266E8B" w:rsidRPr="004460FB" w:rsidRDefault="004460FB" w:rsidP="00682BF8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4460FB">
              <w:rPr>
                <w:rFonts w:ascii="Arial" w:hAnsi="Arial" w:cs="Arial"/>
                <w:b/>
                <w:bCs/>
              </w:rPr>
              <w:t xml:space="preserve">Pkt 5.3, </w:t>
            </w:r>
            <w:r>
              <w:rPr>
                <w:rFonts w:ascii="Arial" w:hAnsi="Arial" w:cs="Arial"/>
                <w:b/>
                <w:bCs/>
              </w:rPr>
              <w:t xml:space="preserve">Warunki realizacji wsparcia, </w:t>
            </w:r>
            <w:r w:rsidRPr="004460FB">
              <w:rPr>
                <w:rFonts w:ascii="Arial" w:hAnsi="Arial" w:cs="Arial"/>
                <w:b/>
                <w:bCs/>
              </w:rPr>
              <w:t>s</w:t>
            </w:r>
            <w:r w:rsidR="00E71E89" w:rsidRPr="004460FB">
              <w:rPr>
                <w:rFonts w:ascii="Arial" w:hAnsi="Arial" w:cs="Arial"/>
                <w:b/>
                <w:bCs/>
              </w:rPr>
              <w:t>tr. 1</w:t>
            </w:r>
            <w:r w:rsidR="004A7042" w:rsidRPr="004460FB">
              <w:rPr>
                <w:rFonts w:ascii="Arial" w:hAnsi="Arial" w:cs="Arial"/>
                <w:b/>
                <w:bCs/>
              </w:rPr>
              <w:t>12</w:t>
            </w:r>
          </w:p>
          <w:p w:rsidR="00266E8B" w:rsidRPr="007A5E63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highlight w:val="yellow"/>
              </w:rPr>
            </w:pPr>
          </w:p>
          <w:p w:rsidR="00266E8B" w:rsidRPr="007A5E63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highlight w:val="yellow"/>
                <w:u w:val="single"/>
              </w:rPr>
            </w:pPr>
          </w:p>
          <w:p w:rsidR="00682BF8" w:rsidRDefault="004A7042" w:rsidP="004A7042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Wysokość stawki jednostkowej stanowiącej podstawę do wyliczenia kwoty ryczałtowej </w:t>
            </w:r>
            <w:r w:rsidRPr="00D07F37">
              <w:rPr>
                <w:rFonts w:ascii="Arial" w:hAnsi="Arial" w:cs="Arial"/>
                <w:color w:val="000000"/>
              </w:rPr>
              <w:t>obowiązując</w:t>
            </w:r>
            <w:r>
              <w:rPr>
                <w:rFonts w:ascii="Arial" w:hAnsi="Arial" w:cs="Arial"/>
                <w:color w:val="000000"/>
              </w:rPr>
              <w:t>ej w danym województwie</w:t>
            </w:r>
          </w:p>
          <w:p w:rsidR="004A7042" w:rsidRPr="004A7042" w:rsidRDefault="004460FB" w:rsidP="004A7042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Obszar obowiązywania -  Zachodniopomorskie</w:t>
            </w:r>
          </w:p>
          <w:p w:rsidR="004A7042" w:rsidRDefault="004A7042" w:rsidP="004A7042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 w:rsidRPr="004A7042">
              <w:rPr>
                <w:rFonts w:ascii="Arial" w:hAnsi="Arial" w:cs="Arial"/>
                <w:color w:val="000000"/>
              </w:rPr>
              <w:t>Język angielski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 w:rsidRPr="004A7042">
              <w:rPr>
                <w:rFonts w:ascii="Arial" w:hAnsi="Arial" w:cs="Arial"/>
                <w:color w:val="000000"/>
              </w:rPr>
              <w:t>548,41 zł</w:t>
            </w:r>
            <w:r w:rsidRPr="004A7042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br/>
            </w:r>
            <w:r w:rsidRPr="004A7042">
              <w:rPr>
                <w:rFonts w:ascii="Arial" w:hAnsi="Arial" w:cs="Arial"/>
                <w:color w:val="000000"/>
              </w:rPr>
              <w:t>Język niemiecki</w:t>
            </w:r>
            <w:r>
              <w:rPr>
                <w:rFonts w:ascii="Arial" w:hAnsi="Arial" w:cs="Arial"/>
                <w:color w:val="000000"/>
              </w:rPr>
              <w:t xml:space="preserve"> – 522,65</w:t>
            </w:r>
            <w:r w:rsidRPr="004A7042">
              <w:rPr>
                <w:rFonts w:ascii="Arial" w:hAnsi="Arial" w:cs="Arial"/>
                <w:color w:val="000000"/>
              </w:rPr>
              <w:t xml:space="preserve"> zł</w:t>
            </w:r>
            <w:r w:rsidRPr="004A7042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br/>
              <w:t xml:space="preserve">Język francuski - </w:t>
            </w:r>
            <w:r w:rsidRPr="004A7042">
              <w:rPr>
                <w:rFonts w:ascii="Arial" w:hAnsi="Arial" w:cs="Arial"/>
                <w:color w:val="000000"/>
              </w:rPr>
              <w:t>372,40 zł</w:t>
            </w:r>
          </w:p>
          <w:p w:rsidR="004A7042" w:rsidRPr="007A5E63" w:rsidRDefault="004A7042" w:rsidP="004A7042">
            <w:pPr>
              <w:spacing w:after="120" w:line="271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36" w:type="dxa"/>
          </w:tcPr>
          <w:p w:rsidR="00107A00" w:rsidRPr="004460FB" w:rsidRDefault="004460FB" w:rsidP="00682BF8">
            <w:pPr>
              <w:spacing w:after="0" w:line="271" w:lineRule="auto"/>
              <w:rPr>
                <w:rFonts w:ascii="Arial" w:hAnsi="Arial" w:cs="Arial"/>
                <w:b/>
                <w:highlight w:val="yellow"/>
              </w:rPr>
            </w:pPr>
            <w:r w:rsidRPr="004460FB">
              <w:rPr>
                <w:rFonts w:ascii="Arial" w:hAnsi="Arial" w:cs="Arial"/>
                <w:b/>
              </w:rPr>
              <w:t>Pkt 5.3, Warunki realizacji wsparcia, str. 112</w:t>
            </w:r>
          </w:p>
          <w:p w:rsidR="00266E8B" w:rsidRPr="007A5E63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highlight w:val="yellow"/>
              </w:rPr>
            </w:pPr>
          </w:p>
          <w:p w:rsidR="00266E8B" w:rsidRPr="007A5E63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highlight w:val="yellow"/>
              </w:rPr>
            </w:pPr>
          </w:p>
          <w:p w:rsidR="004460FB" w:rsidRDefault="004460FB" w:rsidP="004460FB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Wysokość stawki jednostkowej stanowiącej podstawę do wyliczenia kwoty ryczałtowej </w:t>
            </w:r>
            <w:r w:rsidRPr="00D07F37">
              <w:rPr>
                <w:rFonts w:ascii="Arial" w:hAnsi="Arial" w:cs="Arial"/>
                <w:color w:val="000000"/>
              </w:rPr>
              <w:t>obowiązując</w:t>
            </w:r>
            <w:r>
              <w:rPr>
                <w:rFonts w:ascii="Arial" w:hAnsi="Arial" w:cs="Arial"/>
                <w:color w:val="000000"/>
              </w:rPr>
              <w:t>ej w danym województwie</w:t>
            </w:r>
          </w:p>
          <w:p w:rsidR="004460FB" w:rsidRPr="004A7042" w:rsidRDefault="004460FB" w:rsidP="004460FB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Obszar obowiązywania -  Zachodniopomorskie</w:t>
            </w:r>
          </w:p>
          <w:p w:rsidR="004460FB" w:rsidRDefault="004460FB" w:rsidP="004460FB">
            <w:pPr>
              <w:spacing w:after="120" w:line="271" w:lineRule="auto"/>
              <w:rPr>
                <w:rFonts w:ascii="Arial" w:hAnsi="Arial" w:cs="Arial"/>
                <w:color w:val="000000"/>
              </w:rPr>
            </w:pPr>
            <w:r w:rsidRPr="004A7042">
              <w:rPr>
                <w:rFonts w:ascii="Arial" w:hAnsi="Arial" w:cs="Arial"/>
                <w:color w:val="000000"/>
              </w:rPr>
              <w:t>Język angielski</w:t>
            </w:r>
            <w:r>
              <w:rPr>
                <w:rFonts w:ascii="Arial" w:hAnsi="Arial" w:cs="Arial"/>
                <w:color w:val="000000"/>
              </w:rPr>
              <w:t xml:space="preserve"> - 594,9</w:t>
            </w:r>
            <w:r w:rsidRPr="004A7042">
              <w:rPr>
                <w:rFonts w:ascii="Arial" w:hAnsi="Arial" w:cs="Arial"/>
                <w:color w:val="000000"/>
              </w:rPr>
              <w:t>1 zł</w:t>
            </w:r>
            <w:r w:rsidRPr="004A7042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br/>
            </w:r>
            <w:r w:rsidRPr="004A7042">
              <w:rPr>
                <w:rFonts w:ascii="Arial" w:hAnsi="Arial" w:cs="Arial"/>
                <w:color w:val="000000"/>
              </w:rPr>
              <w:t>Język niemiecki</w:t>
            </w:r>
            <w:r>
              <w:rPr>
                <w:rFonts w:ascii="Arial" w:hAnsi="Arial" w:cs="Arial"/>
                <w:color w:val="000000"/>
              </w:rPr>
              <w:t xml:space="preserve"> – 566,97</w:t>
            </w:r>
            <w:r w:rsidRPr="004A7042">
              <w:rPr>
                <w:rFonts w:ascii="Arial" w:hAnsi="Arial" w:cs="Arial"/>
                <w:color w:val="000000"/>
              </w:rPr>
              <w:t xml:space="preserve"> zł</w:t>
            </w:r>
            <w:r w:rsidRPr="004A7042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br/>
              <w:t>Język francuski – 403,98</w:t>
            </w:r>
            <w:r w:rsidRPr="004A7042">
              <w:rPr>
                <w:rFonts w:ascii="Arial" w:hAnsi="Arial" w:cs="Arial"/>
                <w:color w:val="000000"/>
              </w:rPr>
              <w:t xml:space="preserve"> zł</w:t>
            </w:r>
          </w:p>
          <w:p w:rsidR="00E7541F" w:rsidRPr="007A5E63" w:rsidRDefault="00E7541F" w:rsidP="004A7042">
            <w:pPr>
              <w:spacing w:after="120" w:line="271" w:lineRule="auto"/>
              <w:rPr>
                <w:rFonts w:ascii="Arial" w:hAnsi="Arial" w:cs="Arial"/>
                <w:highlight w:val="yellow"/>
              </w:rPr>
            </w:pPr>
          </w:p>
        </w:tc>
      </w:tr>
      <w:tr w:rsidR="00E71E89" w:rsidRPr="00FB107F" w:rsidTr="00266E8B">
        <w:trPr>
          <w:trHeight w:val="2276"/>
        </w:trPr>
        <w:tc>
          <w:tcPr>
            <w:tcW w:w="4644" w:type="dxa"/>
          </w:tcPr>
          <w:p w:rsidR="004460FB" w:rsidRPr="004460FB" w:rsidRDefault="004460FB" w:rsidP="004460FB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4460FB">
              <w:rPr>
                <w:rFonts w:ascii="Arial" w:hAnsi="Arial" w:cs="Arial"/>
                <w:b/>
                <w:bCs/>
              </w:rPr>
              <w:t xml:space="preserve">Pkt 5.3, </w:t>
            </w:r>
            <w:r>
              <w:rPr>
                <w:rFonts w:ascii="Arial" w:hAnsi="Arial" w:cs="Arial"/>
                <w:b/>
                <w:bCs/>
              </w:rPr>
              <w:t xml:space="preserve">Warunki realizacji wsparcia, </w:t>
            </w:r>
            <w:r w:rsidRPr="004460FB">
              <w:rPr>
                <w:rFonts w:ascii="Arial" w:hAnsi="Arial" w:cs="Arial"/>
                <w:b/>
                <w:bCs/>
              </w:rPr>
              <w:t>str. 112</w:t>
            </w:r>
          </w:p>
          <w:p w:rsidR="004460FB" w:rsidRDefault="004460FB" w:rsidP="00E71E89">
            <w:pPr>
              <w:spacing w:before="40" w:after="40"/>
            </w:pPr>
          </w:p>
          <w:p w:rsidR="004460FB" w:rsidRDefault="004460FB" w:rsidP="00E71E89">
            <w:pPr>
              <w:spacing w:before="40" w:after="40"/>
            </w:pPr>
          </w:p>
          <w:p w:rsidR="006B0B5B" w:rsidRPr="007A5E63" w:rsidRDefault="0070330C" w:rsidP="00E71E89">
            <w:pPr>
              <w:spacing w:before="40" w:after="40"/>
              <w:rPr>
                <w:rFonts w:ascii="Arial" w:hAnsi="Arial" w:cs="Arial"/>
                <w:highlight w:val="yellow"/>
              </w:rPr>
            </w:pPr>
            <w:r>
              <w:rPr>
                <w:rStyle w:val="Odwoanieprzypisudolnego"/>
              </w:rPr>
              <w:t>48</w:t>
            </w:r>
            <w:r w:rsidR="004460FB">
              <w:t xml:space="preserve"> </w:t>
            </w:r>
            <w:r w:rsidR="004460FB">
              <w:rPr>
                <w:rFonts w:ascii="Arial" w:hAnsi="Arial" w:cs="Arial"/>
              </w:rPr>
              <w:t>IOK informuje, iż trwają prace mogące mieć wpływ na ostateczną wartość stawki jednostkowej dla Województwa Zachodniopomorskiego. Tym samym w przypadku ewentualnej zmiany w tym zakresie IOK dokona stosownej aktualizacji Regulaminu konkursu</w:t>
            </w:r>
            <w:r w:rsidR="004460FB">
              <w:t>.</w:t>
            </w:r>
          </w:p>
        </w:tc>
        <w:tc>
          <w:tcPr>
            <w:tcW w:w="4536" w:type="dxa"/>
          </w:tcPr>
          <w:p w:rsidR="004460FB" w:rsidRPr="004460FB" w:rsidRDefault="004460FB" w:rsidP="004460FB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4460FB">
              <w:rPr>
                <w:rFonts w:ascii="Arial" w:hAnsi="Arial" w:cs="Arial"/>
                <w:b/>
                <w:bCs/>
              </w:rPr>
              <w:t xml:space="preserve">Pkt 5.3, </w:t>
            </w:r>
            <w:r>
              <w:rPr>
                <w:rFonts w:ascii="Arial" w:hAnsi="Arial" w:cs="Arial"/>
                <w:b/>
                <w:bCs/>
              </w:rPr>
              <w:t xml:space="preserve">Warunki realizacji wsparcia, </w:t>
            </w:r>
            <w:r w:rsidRPr="004460FB">
              <w:rPr>
                <w:rFonts w:ascii="Arial" w:hAnsi="Arial" w:cs="Arial"/>
                <w:b/>
                <w:bCs/>
              </w:rPr>
              <w:t>str. 112</w:t>
            </w:r>
          </w:p>
          <w:p w:rsidR="006B0B5B" w:rsidRDefault="006B0B5B" w:rsidP="00E71E8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  <w:p w:rsidR="0070330C" w:rsidRDefault="0070330C" w:rsidP="00E71E8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</w:p>
          <w:p w:rsidR="0070330C" w:rsidRPr="007A5E63" w:rsidRDefault="0070330C" w:rsidP="00E71E89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70330C">
              <w:rPr>
                <w:rFonts w:ascii="Arial" w:hAnsi="Arial" w:cs="Arial"/>
              </w:rPr>
              <w:t>Przypis nr 48 został usunięty</w:t>
            </w:r>
          </w:p>
        </w:tc>
      </w:tr>
    </w:tbl>
    <w:p w:rsidR="00FA7115" w:rsidRDefault="00FA7115" w:rsidP="00FB107F"/>
    <w:p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0330C" w:rsidRDefault="0070330C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70330C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2EEBAAAB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2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D01DF4"/>
    <w:multiLevelType w:val="multilevel"/>
    <w:tmpl w:val="99EA4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8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6904"/>
    <w:rsid w:val="000C6CBB"/>
    <w:rsid w:val="000C765F"/>
    <w:rsid w:val="000D0ED4"/>
    <w:rsid w:val="000D35F4"/>
    <w:rsid w:val="000D3AC6"/>
    <w:rsid w:val="000D7C51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20D1B"/>
    <w:rsid w:val="00322129"/>
    <w:rsid w:val="003245C3"/>
    <w:rsid w:val="003315FD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60FB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A7042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62AF8"/>
    <w:rsid w:val="00666A9C"/>
    <w:rsid w:val="00675D18"/>
    <w:rsid w:val="0068283F"/>
    <w:rsid w:val="00682BF8"/>
    <w:rsid w:val="00683942"/>
    <w:rsid w:val="006A1F60"/>
    <w:rsid w:val="006A3CE4"/>
    <w:rsid w:val="006A45CA"/>
    <w:rsid w:val="006A5495"/>
    <w:rsid w:val="006A62F8"/>
    <w:rsid w:val="006B0B5B"/>
    <w:rsid w:val="006B0F50"/>
    <w:rsid w:val="006B1A6D"/>
    <w:rsid w:val="006B24B4"/>
    <w:rsid w:val="006B3274"/>
    <w:rsid w:val="006C4005"/>
    <w:rsid w:val="006D36C9"/>
    <w:rsid w:val="006D60FF"/>
    <w:rsid w:val="006E478D"/>
    <w:rsid w:val="006E7B0F"/>
    <w:rsid w:val="006F06DB"/>
    <w:rsid w:val="0070330C"/>
    <w:rsid w:val="00705CB1"/>
    <w:rsid w:val="00706999"/>
    <w:rsid w:val="007078B4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5E63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41856"/>
    <w:rsid w:val="0084458D"/>
    <w:rsid w:val="00846468"/>
    <w:rsid w:val="00847D18"/>
    <w:rsid w:val="008518BD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5C20"/>
    <w:rsid w:val="008E6FD0"/>
    <w:rsid w:val="008E7F96"/>
    <w:rsid w:val="008F1AA1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56C9"/>
    <w:rsid w:val="00BF715F"/>
    <w:rsid w:val="00C016BB"/>
    <w:rsid w:val="00C0312E"/>
    <w:rsid w:val="00C059E8"/>
    <w:rsid w:val="00C1002D"/>
    <w:rsid w:val="00C131A1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29C6"/>
    <w:rsid w:val="00C82C5F"/>
    <w:rsid w:val="00C92737"/>
    <w:rsid w:val="00C93FC6"/>
    <w:rsid w:val="00C94201"/>
    <w:rsid w:val="00CA2955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91FF9"/>
    <w:rsid w:val="00E9386E"/>
    <w:rsid w:val="00E977AC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D7B78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0F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paragraph" w:customStyle="1" w:styleId="Styl8">
    <w:name w:val="Styl8"/>
    <w:basedOn w:val="Nagwek2"/>
    <w:link w:val="Styl8Znak"/>
    <w:autoRedefine/>
    <w:qFormat/>
    <w:rsid w:val="004460FB"/>
    <w:pPr>
      <w:keepLines w:val="0"/>
      <w:numPr>
        <w:ilvl w:val="1"/>
        <w:numId w:val="12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DB3E2"/>
      <w:spacing w:before="120" w:after="120" w:line="271" w:lineRule="auto"/>
      <w:ind w:left="0" w:firstLine="0"/>
    </w:pPr>
    <w:rPr>
      <w:rFonts w:ascii="Arial" w:eastAsia="Times New Roman" w:hAnsi="Arial" w:cs="Times New Roman"/>
      <w:b/>
      <w:bCs/>
      <w:iCs/>
      <w:color w:val="auto"/>
      <w:sz w:val="28"/>
      <w:szCs w:val="22"/>
      <w:lang w:val="x-none" w:eastAsia="x-none"/>
    </w:rPr>
  </w:style>
  <w:style w:type="character" w:customStyle="1" w:styleId="Styl8Znak">
    <w:name w:val="Styl8 Znak"/>
    <w:link w:val="Styl8"/>
    <w:rsid w:val="004460FB"/>
    <w:rPr>
      <w:rFonts w:ascii="Arial" w:eastAsia="Times New Roman" w:hAnsi="Arial"/>
      <w:b/>
      <w:bCs/>
      <w:iCs/>
      <w:sz w:val="28"/>
      <w:shd w:val="clear" w:color="auto" w:fill="8DB3E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60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A3DB-6471-426E-9921-8667F954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98</cp:revision>
  <cp:lastPrinted>2019-08-14T10:00:00Z</cp:lastPrinted>
  <dcterms:created xsi:type="dcterms:W3CDTF">2017-03-10T09:17:00Z</dcterms:created>
  <dcterms:modified xsi:type="dcterms:W3CDTF">2022-04-20T08:45:00Z</dcterms:modified>
</cp:coreProperties>
</file>