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983"/>
        <w:gridCol w:w="1561"/>
        <w:gridCol w:w="1415"/>
        <w:gridCol w:w="853"/>
        <w:gridCol w:w="1136"/>
        <w:gridCol w:w="1322"/>
        <w:gridCol w:w="801"/>
        <w:gridCol w:w="993"/>
        <w:gridCol w:w="1133"/>
        <w:gridCol w:w="1383"/>
      </w:tblGrid>
      <w:tr w:rsidR="006072F7" w:rsidTr="008E46D3">
        <w:tc>
          <w:tcPr>
            <w:tcW w:w="5000" w:type="pct"/>
            <w:gridSpan w:val="12"/>
          </w:tcPr>
          <w:p w:rsidR="006072F7" w:rsidRDefault="006072F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706F7D67" wp14:editId="002ABBDA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F7" w:rsidTr="008E46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  <w:shd w:val="clear" w:color="auto" w:fill="FFFF00"/>
          </w:tcPr>
          <w:p w:rsidR="006072F7" w:rsidRPr="006072F7" w:rsidRDefault="006072F7" w:rsidP="002C0D6B">
            <w:pPr>
              <w:spacing w:line="271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6072F7">
              <w:rPr>
                <w:rFonts w:ascii="Arial" w:hAnsi="Arial" w:cs="Arial"/>
                <w:b/>
                <w:bCs/>
                <w:highlight w:val="yellow"/>
              </w:rPr>
              <w:t>Lista projektów, które uzyskały wymaganą liczbę punktów z wyróżnieniem projektów wybranych do dofinansowania w ramach Działania 8.10 Wsparcie osób dorosłych, w szczególności osób o niskich kwalifikacjach i osób starszych w zakresie doskonalenia umiejętności wyko</w:t>
            </w:r>
            <w:r>
              <w:rPr>
                <w:rFonts w:ascii="Arial" w:hAnsi="Arial" w:cs="Arial"/>
                <w:b/>
                <w:bCs/>
                <w:highlight w:val="yellow"/>
              </w:rPr>
              <w:t>rzystywania techno</w:t>
            </w:r>
            <w:r w:rsidRPr="006072F7">
              <w:rPr>
                <w:rFonts w:ascii="Arial" w:hAnsi="Arial" w:cs="Arial"/>
                <w:b/>
                <w:bCs/>
                <w:highlight w:val="yellow"/>
              </w:rPr>
              <w:t xml:space="preserve">logii informacyjno-komunikacyjnej i porozumiewania się w językach obcych Regionalnego Programu Operacyjnego Województwa Zachodniopomorskiego 2014 - 2020 </w:t>
            </w:r>
            <w:r w:rsidRPr="006072F7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w ramach konkursu nr RPZP.08.10.00-IP.02-32-K52/19 z dnia 25.06.2019 r. </w:t>
            </w:r>
            <w:r w:rsidRPr="006072F7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:rsidR="006072F7" w:rsidRPr="006072F7" w:rsidRDefault="006072F7" w:rsidP="002C0D6B">
            <w:pPr>
              <w:tabs>
                <w:tab w:val="left" w:pos="2985"/>
              </w:tabs>
              <w:spacing w:line="271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072F7" w:rsidTr="008E46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  <w:shd w:val="clear" w:color="auto" w:fill="F7CAAC" w:themeFill="accent2" w:themeFillTint="66"/>
          </w:tcPr>
          <w:p w:rsidR="006072F7" w:rsidRPr="006072F7" w:rsidRDefault="006072F7" w:rsidP="002C0D6B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6072F7">
              <w:rPr>
                <w:rFonts w:ascii="Arial" w:hAnsi="Arial" w:cs="Arial"/>
                <w:b/>
                <w:bCs/>
              </w:rPr>
              <w:t xml:space="preserve">Lista projektów, które uzyskały wymaganą liczbę punktów z wyróżnieniem projektów wybranych do dofinansowania  w ramach Działania  8.10 Wsparcie osób dorosłych, w szczególności osób o niskich kwalifikacjach i osób starszych w zakresie doskonalenia umiejętności wykorzystywania technologii informacyjno-komunikacyjnej i porozumiewania się w językach obcych Regionalnego Programu Operacyjnego Województwa Zachodniopomorskiego 2014-2020 </w:t>
            </w:r>
            <w:r w:rsidRPr="006072F7">
              <w:rPr>
                <w:rFonts w:ascii="Arial" w:hAnsi="Arial" w:cs="Arial"/>
                <w:b/>
                <w:bCs/>
                <w:u w:val="single"/>
              </w:rPr>
              <w:t>w ramach typu 1 - Szkolenia lub inne formy uzyskiwania kwalifikacji lub zdobywania i poprawy kompetencji cyfrowych, skierowane do osób dorosłych, które z własnej inicjatywy są zainteresowane nabyciem, uzupełnieniem lub podwyższeniem umiejętności, kompetencji lub kwalifikacji w powyższym zakresie.</w:t>
            </w:r>
          </w:p>
          <w:p w:rsidR="006072F7" w:rsidRDefault="006072F7" w:rsidP="002C0D6B">
            <w:pPr>
              <w:tabs>
                <w:tab w:val="left" w:pos="2985"/>
              </w:tabs>
              <w:spacing w:line="271" w:lineRule="auto"/>
              <w:rPr>
                <w:rFonts w:ascii="Arial" w:hAnsi="Arial" w:cs="Arial"/>
                <w:b/>
              </w:rPr>
            </w:pPr>
          </w:p>
        </w:tc>
      </w:tr>
      <w:tr w:rsidR="006072F7" w:rsidTr="008E46D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5000" w:type="pct"/>
            <w:gridSpan w:val="12"/>
            <w:shd w:val="clear" w:color="auto" w:fill="F4B083" w:themeFill="accent2" w:themeFillTint="99"/>
          </w:tcPr>
          <w:p w:rsidR="006072F7" w:rsidRDefault="006072F7" w:rsidP="00FB74C7">
            <w:pPr>
              <w:spacing w:line="271" w:lineRule="auto"/>
              <w:rPr>
                <w:rFonts w:ascii="Arial" w:hAnsi="Arial" w:cs="Arial"/>
              </w:rPr>
            </w:pPr>
          </w:p>
          <w:p w:rsidR="006072F7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072F7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  <w:p w:rsidR="006072F7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  <w:p w:rsidR="006072F7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  <w:p w:rsidR="006072F7" w:rsidRPr="00265F7D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  <w:p w:rsidR="006072F7" w:rsidRPr="006C44C0" w:rsidRDefault="006072F7" w:rsidP="00FB74C7">
            <w:pPr>
              <w:spacing w:line="271" w:lineRule="auto"/>
              <w:rPr>
                <w:rFonts w:ascii="Arial" w:hAnsi="Arial" w:cs="Arial"/>
              </w:rPr>
            </w:pPr>
          </w:p>
        </w:tc>
      </w:tr>
      <w:tr w:rsidR="00C727F1" w:rsidTr="00373BFD">
        <w:tblPrEx>
          <w:tblCellMar>
            <w:left w:w="108" w:type="dxa"/>
            <w:right w:w="108" w:type="dxa"/>
          </w:tblCellMar>
        </w:tblPrEx>
        <w:trPr>
          <w:trHeight w:hRule="exact" w:val="1763"/>
        </w:trPr>
        <w:tc>
          <w:tcPr>
            <w:tcW w:w="193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Lp</w:t>
            </w:r>
            <w:r w:rsidR="002E021B" w:rsidRPr="002C0D6B">
              <w:rPr>
                <w:rFonts w:ascii="Arial" w:hAnsi="Arial" w:cs="Arial"/>
                <w:b/>
              </w:rPr>
              <w:t>.</w:t>
            </w:r>
          </w:p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487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681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536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486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Data wybrania projektu do dofinansowania</w:t>
            </w:r>
          </w:p>
        </w:tc>
        <w:tc>
          <w:tcPr>
            <w:tcW w:w="293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Całkowita wartość projektu</w:t>
            </w:r>
          </w:p>
        </w:tc>
        <w:tc>
          <w:tcPr>
            <w:tcW w:w="390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Kwota przyznanego  dofinansowania</w:t>
            </w:r>
          </w:p>
        </w:tc>
        <w:tc>
          <w:tcPr>
            <w:tcW w:w="454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Kwota przyznanego dofinansowania z EFS</w:t>
            </w:r>
          </w:p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shd w:val="clear" w:color="auto" w:fill="F7CAAC" w:themeFill="accent2" w:themeFillTint="66"/>
          </w:tcPr>
          <w:p w:rsidR="006072F7" w:rsidRPr="002C0D6B" w:rsidRDefault="002E021B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341" w:type="pct"/>
            <w:shd w:val="clear" w:color="auto" w:fill="F7CAAC" w:themeFill="accent2" w:themeFillTint="66"/>
          </w:tcPr>
          <w:p w:rsidR="006072F7" w:rsidRPr="002C0D6B" w:rsidRDefault="002E021B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Wkład własny</w:t>
            </w:r>
          </w:p>
        </w:tc>
        <w:tc>
          <w:tcPr>
            <w:tcW w:w="389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Liczba uzyskanych punktów</w:t>
            </w:r>
          </w:p>
        </w:tc>
        <w:tc>
          <w:tcPr>
            <w:tcW w:w="475" w:type="pct"/>
            <w:shd w:val="clear" w:color="auto" w:fill="F7CAAC" w:themeFill="accent2" w:themeFillTint="66"/>
          </w:tcPr>
          <w:p w:rsidR="006072F7" w:rsidRPr="002C0D6B" w:rsidRDefault="006072F7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2C0D6B">
              <w:rPr>
                <w:rFonts w:ascii="Arial" w:hAnsi="Arial" w:cs="Arial"/>
                <w:b/>
              </w:rPr>
              <w:t>Wynik oceny</w:t>
            </w:r>
          </w:p>
        </w:tc>
      </w:tr>
      <w:tr w:rsidR="00C727F1" w:rsidRPr="00F004AA" w:rsidTr="00373BFD">
        <w:tblPrEx>
          <w:tblCellMar>
            <w:left w:w="108" w:type="dxa"/>
            <w:right w:w="108" w:type="dxa"/>
          </w:tblCellMar>
        </w:tblPrEx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4AA" w:rsidRPr="006C44C0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  <w:r w:rsidRPr="00F004AA">
              <w:rPr>
                <w:rFonts w:ascii="Arial" w:hAnsi="Arial" w:cs="Arial"/>
                <w:bCs/>
                <w:color w:val="000000"/>
              </w:rPr>
              <w:t>RPZP.08.10.00-32-K001/19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  <w:r w:rsidRPr="00F004AA">
              <w:rPr>
                <w:rFonts w:ascii="Arial" w:hAnsi="Arial" w:cs="Arial"/>
                <w:bCs/>
                <w:color w:val="000000"/>
              </w:rPr>
              <w:t>EURO-CAPITAL DORADZTWO GOSPODARCZE PIOTR SIBILSKI</w:t>
            </w:r>
          </w:p>
          <w:p w:rsid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  <w:r w:rsidRPr="00F004AA">
              <w:rPr>
                <w:rFonts w:ascii="Arial" w:hAnsi="Arial" w:cs="Arial"/>
                <w:bCs/>
                <w:color w:val="000000"/>
              </w:rPr>
              <w:lastRenderedPageBreak/>
              <w:t>ZACHODNIOPOMORSKA AKADEMIA KOMPETEN</w:t>
            </w:r>
            <w:r w:rsidRPr="00F004AA">
              <w:rPr>
                <w:rFonts w:ascii="Arial" w:hAnsi="Arial" w:cs="Arial"/>
                <w:bCs/>
                <w:color w:val="000000"/>
              </w:rPr>
              <w:lastRenderedPageBreak/>
              <w:t>CJI KOMPUTEROWYCH</w:t>
            </w:r>
          </w:p>
          <w:p w:rsid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  <w:r w:rsidRPr="00F004AA">
              <w:rPr>
                <w:rFonts w:ascii="Arial" w:hAnsi="Arial" w:cs="Arial"/>
                <w:bCs/>
                <w:color w:val="000000"/>
              </w:rPr>
              <w:lastRenderedPageBreak/>
              <w:t xml:space="preserve"> 18.11.2019 r.  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B7" w:rsidRDefault="002F33B7" w:rsidP="00FB74C7">
            <w:pPr>
              <w:spacing w:before="240" w:line="271" w:lineRule="auto"/>
              <w:rPr>
                <w:rFonts w:ascii="Arial" w:hAnsi="Arial" w:cs="Arial"/>
                <w:bCs/>
              </w:rPr>
            </w:pPr>
          </w:p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</w:rPr>
            </w:pPr>
            <w:r w:rsidRPr="00F004AA">
              <w:rPr>
                <w:rFonts w:ascii="Arial" w:hAnsi="Arial" w:cs="Arial"/>
                <w:bCs/>
              </w:rPr>
              <w:t>8 771 655,20 zł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  <w:r w:rsidRPr="00F004AA">
              <w:rPr>
                <w:rFonts w:ascii="Arial" w:hAnsi="Arial" w:cs="Arial"/>
                <w:bCs/>
                <w:color w:val="000000"/>
              </w:rPr>
              <w:t xml:space="preserve"> 7 893 655,20 zł 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</w:rPr>
            </w:pPr>
            <w:r w:rsidRPr="00F004AA">
              <w:rPr>
                <w:rFonts w:ascii="Arial" w:hAnsi="Arial" w:cs="Arial"/>
                <w:bCs/>
              </w:rPr>
              <w:t>7 455 906,92 zł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B7" w:rsidRDefault="002F33B7" w:rsidP="00FB74C7">
            <w:pPr>
              <w:spacing w:before="240" w:line="271" w:lineRule="auto"/>
              <w:rPr>
                <w:rFonts w:ascii="Arial" w:hAnsi="Arial" w:cs="Arial"/>
                <w:bCs/>
              </w:rPr>
            </w:pPr>
          </w:p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</w:rPr>
            </w:pPr>
            <w:r w:rsidRPr="00F004AA">
              <w:rPr>
                <w:rFonts w:ascii="Arial" w:hAnsi="Arial" w:cs="Arial"/>
                <w:bCs/>
              </w:rPr>
              <w:t>437 748,28 zł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B7" w:rsidRDefault="002F33B7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  <w:color w:val="000000"/>
              </w:rPr>
            </w:pPr>
            <w:r w:rsidRPr="00F004AA">
              <w:rPr>
                <w:rFonts w:ascii="Arial" w:hAnsi="Arial" w:cs="Arial"/>
                <w:bCs/>
                <w:color w:val="000000"/>
              </w:rPr>
              <w:t>878 000,00 zł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</w:rPr>
            </w:pPr>
            <w:r w:rsidRPr="00F004AA">
              <w:rPr>
                <w:rFonts w:ascii="Arial" w:hAnsi="Arial" w:cs="Arial"/>
                <w:bCs/>
              </w:rPr>
              <w:t>154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4AA" w:rsidRPr="00F004AA" w:rsidRDefault="00F004AA" w:rsidP="00FB74C7">
            <w:pPr>
              <w:spacing w:before="240" w:line="271" w:lineRule="auto"/>
              <w:rPr>
                <w:rFonts w:ascii="Arial" w:hAnsi="Arial" w:cs="Arial"/>
                <w:bCs/>
              </w:rPr>
            </w:pPr>
            <w:r w:rsidRPr="00F004AA">
              <w:rPr>
                <w:rFonts w:ascii="Arial" w:hAnsi="Arial" w:cs="Arial"/>
                <w:bCs/>
              </w:rPr>
              <w:t xml:space="preserve">Pozytywny </w:t>
            </w:r>
          </w:p>
        </w:tc>
      </w:tr>
      <w:tr w:rsidR="00F14DA6" w:rsidTr="008E46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F14DA6" w:rsidRPr="00F14DA6" w:rsidRDefault="00F14DA6" w:rsidP="00FB74C7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14DA6">
              <w:rPr>
                <w:rFonts w:ascii="Arial" w:hAnsi="Arial" w:cs="Arial"/>
                <w:b/>
                <w:bCs/>
                <w:color w:val="000000"/>
              </w:rPr>
              <w:t>Projekty, które uzyskały wymaganą liczbę punktów, niewybrane do dofinansowania z uwagi na niewystarczającą wysokość środków w konkursie przeznaczonych na dofinansowanie realizacji 1 typu projektu</w:t>
            </w:r>
          </w:p>
          <w:p w:rsidR="00F14DA6" w:rsidRPr="006C44C0" w:rsidRDefault="00F14DA6" w:rsidP="00FB74C7">
            <w:pPr>
              <w:spacing w:line="271" w:lineRule="auto"/>
              <w:rPr>
                <w:rFonts w:ascii="Arial" w:hAnsi="Arial" w:cs="Arial"/>
              </w:rPr>
            </w:pPr>
          </w:p>
        </w:tc>
      </w:tr>
      <w:tr w:rsidR="00F14DA6" w:rsidTr="00373BFD">
        <w:tblPrEx>
          <w:tblCellMar>
            <w:left w:w="108" w:type="dxa"/>
            <w:right w:w="108" w:type="dxa"/>
          </w:tblCellMar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Lp.</w:t>
            </w:r>
          </w:p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Całkowita wartość projektu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Kwota przyznanego  dofinansowania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Kwota przyznanego dofinansowania z EFS</w:t>
            </w:r>
          </w:p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Wkład własny</w:t>
            </w:r>
          </w:p>
        </w:tc>
        <w:tc>
          <w:tcPr>
            <w:tcW w:w="389" w:type="pct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Liczba uzyskanych punktów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F14DA6" w:rsidRPr="00C727F1" w:rsidRDefault="00F14DA6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C727F1">
              <w:rPr>
                <w:rFonts w:ascii="Arial" w:hAnsi="Arial" w:cs="Arial"/>
                <w:b/>
              </w:rPr>
              <w:t>Wynik oceny</w:t>
            </w:r>
          </w:p>
        </w:tc>
      </w:tr>
      <w:tr w:rsidR="00C727F1" w:rsidTr="00373BFD">
        <w:tblPrEx>
          <w:tblCellMar>
            <w:left w:w="108" w:type="dxa"/>
            <w:right w:w="108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RPZP.08.10.00-32-K004/19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SEKA SPÓŁKA AKCYJNA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E-umiejętności w województwie zachodniopomorskim potwierdzone certyfikatem ECDL Profile DIGCOMP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9 684 400,00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 xml:space="preserve">8715 960,00 zł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8 231 740,00 zł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F1" w:rsidRDefault="00C727F1" w:rsidP="00FB74C7">
            <w:pPr>
              <w:spacing w:line="271" w:lineRule="auto"/>
              <w:rPr>
                <w:rFonts w:ascii="Arial" w:hAnsi="Arial" w:cs="Arial"/>
                <w:bCs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484 220,00 zł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F1" w:rsidRDefault="00C727F1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968 440,00 zł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</w:rPr>
            </w:pPr>
            <w:r w:rsidRPr="008E46D3">
              <w:rPr>
                <w:rFonts w:ascii="Arial" w:hAnsi="Arial" w:cs="Arial"/>
                <w:bCs/>
              </w:rPr>
              <w:t>Negatywny</w:t>
            </w:r>
            <w:r w:rsidRPr="008E46D3">
              <w:rPr>
                <w:rFonts w:ascii="Arial" w:hAnsi="Arial" w:cs="Arial"/>
              </w:rPr>
              <w:t xml:space="preserve">, projekt uzyskał wymaganą liczbę punktów, jednak kwota  przeznaczona na dofinansowanie realizacji 1 typu projektu w </w:t>
            </w:r>
            <w:r w:rsidRPr="008E46D3">
              <w:rPr>
                <w:rFonts w:ascii="Arial" w:hAnsi="Arial" w:cs="Arial"/>
              </w:rPr>
              <w:lastRenderedPageBreak/>
              <w:t xml:space="preserve">ramach konkursu nie wystarcza na wybranie go do dofinansowania </w:t>
            </w:r>
          </w:p>
        </w:tc>
      </w:tr>
      <w:tr w:rsidR="00C727F1" w:rsidTr="00373BFD">
        <w:tblPrEx>
          <w:tblCellMar>
            <w:left w:w="108" w:type="dxa"/>
            <w:right w:w="108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lastRenderedPageBreak/>
              <w:t>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RPZP.08.10.00-32-K002/19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EURO CAPITAL DORADZTWO GOSPODARCZE SPÓŁKA Z OGRANICZONĄ ODPOWIEDZIALNOŚCIĄ SPÓŁKA KOMANDYTOWA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Certyfikowane kursy komputerowe dla mieszkańców województwa zachodniopomorskiego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8 599 288,72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 xml:space="preserve">          </w:t>
            </w:r>
            <w:r w:rsidRPr="008E46D3">
              <w:rPr>
                <w:rFonts w:ascii="Arial" w:hAnsi="Arial" w:cs="Arial"/>
                <w:bCs/>
                <w:color w:val="000000"/>
              </w:rPr>
              <w:br/>
              <w:t xml:space="preserve">7 738 816,72 zł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7 309 395,41 zł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88" w:rsidRDefault="00F46E88" w:rsidP="00FB74C7">
            <w:pPr>
              <w:spacing w:line="271" w:lineRule="auto"/>
              <w:rPr>
                <w:rFonts w:ascii="Arial" w:hAnsi="Arial" w:cs="Arial"/>
                <w:bCs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429 421,31 zł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88" w:rsidRDefault="00F46E88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860 472,00 zł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148,5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</w:rPr>
            </w:pPr>
            <w:r w:rsidRPr="008E46D3">
              <w:rPr>
                <w:rFonts w:ascii="Arial" w:hAnsi="Arial" w:cs="Arial"/>
                <w:bCs/>
              </w:rPr>
              <w:t>Negatywny</w:t>
            </w:r>
            <w:r w:rsidRPr="008E46D3">
              <w:rPr>
                <w:rFonts w:ascii="Arial" w:hAnsi="Arial" w:cs="Arial"/>
              </w:rPr>
              <w:t xml:space="preserve">, projekt uzyskał wymaganą liczbę punktów, jednak kwota  przeznaczona na dofinansowanie realizacji 1 typu projektu w ramach konkursu nie wystarcza na wybranie go do dofinansowania </w:t>
            </w:r>
          </w:p>
        </w:tc>
      </w:tr>
      <w:tr w:rsidR="00C727F1" w:rsidTr="00373BFD">
        <w:tblPrEx>
          <w:tblCellMar>
            <w:left w:w="108" w:type="dxa"/>
            <w:right w:w="108" w:type="dxa"/>
          </w:tblCellMar>
        </w:tblPrEx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lastRenderedPageBreak/>
              <w:t>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RPZP.08.10.00-32-K010/19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AS Consulting Sp. z o.</w:t>
            </w:r>
            <w:r w:rsidR="00373BF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8E46D3">
              <w:rPr>
                <w:rFonts w:ascii="Arial" w:hAnsi="Arial" w:cs="Arial"/>
                <w:bCs/>
                <w:color w:val="000000"/>
              </w:rPr>
              <w:t>o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TIK-</w:t>
            </w:r>
            <w:proofErr w:type="spellStart"/>
            <w:r w:rsidRPr="008E46D3">
              <w:rPr>
                <w:rFonts w:ascii="Arial" w:hAnsi="Arial" w:cs="Arial"/>
                <w:bCs/>
                <w:color w:val="000000"/>
              </w:rPr>
              <w:t>owy</w:t>
            </w:r>
            <w:proofErr w:type="spellEnd"/>
            <w:r w:rsidRPr="008E46D3">
              <w:rPr>
                <w:rFonts w:ascii="Arial" w:hAnsi="Arial" w:cs="Arial"/>
                <w:bCs/>
                <w:color w:val="000000"/>
              </w:rPr>
              <w:t xml:space="preserve"> zawrót </w:t>
            </w:r>
            <w:proofErr w:type="spellStart"/>
            <w:r w:rsidRPr="008E46D3">
              <w:rPr>
                <w:rFonts w:ascii="Arial" w:hAnsi="Arial" w:cs="Arial"/>
                <w:bCs/>
                <w:color w:val="000000"/>
              </w:rPr>
              <w:t>głowy-kompleksowy</w:t>
            </w:r>
            <w:proofErr w:type="spellEnd"/>
            <w:r w:rsidRPr="008E46D3">
              <w:rPr>
                <w:rFonts w:ascii="Arial" w:hAnsi="Arial" w:cs="Arial"/>
                <w:bCs/>
                <w:color w:val="000000"/>
              </w:rPr>
              <w:t xml:space="preserve"> program wsparcia nabywania kompetencji informacyjno- komunikacyjnych mieszkańców województwa zachodniopomorskiego</w:t>
            </w: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8 854 560,00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 xml:space="preserve">           </w:t>
            </w:r>
            <w:r w:rsidRPr="008E46D3">
              <w:rPr>
                <w:rFonts w:ascii="Arial" w:hAnsi="Arial" w:cs="Arial"/>
                <w:bCs/>
                <w:color w:val="000000"/>
              </w:rPr>
              <w:br/>
              <w:t xml:space="preserve">7 956 000,00 zł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7 526 376,00 zł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52" w:rsidRDefault="00147152" w:rsidP="00FB74C7">
            <w:pPr>
              <w:spacing w:line="271" w:lineRule="auto"/>
              <w:rPr>
                <w:rFonts w:ascii="Arial" w:hAnsi="Arial" w:cs="Arial"/>
                <w:bCs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429 624,00 zł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52" w:rsidRDefault="00147152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</w:p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  <w:color w:val="000000"/>
              </w:rPr>
            </w:pPr>
            <w:r w:rsidRPr="008E46D3">
              <w:rPr>
                <w:rFonts w:ascii="Arial" w:hAnsi="Arial" w:cs="Arial"/>
                <w:bCs/>
                <w:color w:val="000000"/>
              </w:rPr>
              <w:t>898 560,00 zł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  <w:bCs/>
              </w:rPr>
            </w:pPr>
            <w:r w:rsidRPr="008E46D3">
              <w:rPr>
                <w:rFonts w:ascii="Arial" w:hAnsi="Arial" w:cs="Arial"/>
                <w:bCs/>
              </w:rPr>
              <w:t>148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DA6" w:rsidRPr="008E46D3" w:rsidRDefault="00F14DA6" w:rsidP="00FB74C7">
            <w:pPr>
              <w:spacing w:line="271" w:lineRule="auto"/>
              <w:rPr>
                <w:rFonts w:ascii="Arial" w:hAnsi="Arial" w:cs="Arial"/>
              </w:rPr>
            </w:pPr>
            <w:r w:rsidRPr="008E46D3">
              <w:rPr>
                <w:rFonts w:ascii="Arial" w:hAnsi="Arial" w:cs="Arial"/>
                <w:bCs/>
              </w:rPr>
              <w:t>Negatywny</w:t>
            </w:r>
            <w:r w:rsidRPr="008E46D3">
              <w:rPr>
                <w:rFonts w:ascii="Arial" w:hAnsi="Arial" w:cs="Arial"/>
              </w:rPr>
              <w:t xml:space="preserve">, projekt uzyskał wymaganą liczbę punktów, jednak kwota  przeznaczona na dofinansowanie realizacji 1 typu projektu w ramach konkursu nie wystarcza na wybranie go do dofinansowania </w:t>
            </w:r>
          </w:p>
        </w:tc>
      </w:tr>
      <w:tr w:rsidR="00F14DA6" w:rsidTr="008E46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F14DA6" w:rsidRPr="00F14DA6" w:rsidRDefault="00F14DA6" w:rsidP="00FB74C7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14DA6">
              <w:rPr>
                <w:rFonts w:ascii="Arial" w:hAnsi="Arial" w:cs="Arial"/>
                <w:b/>
                <w:bCs/>
                <w:color w:val="000000"/>
              </w:rPr>
              <w:t xml:space="preserve">Lista projektów, które uzyskały wymaganą liczbę punktów z wyróżnieniem projektów wybranych do dofinansowania w ramach Działania 8.10 Wsparcie osób dorosłych, w szczególności osób o niskich kwalifikacjach i osób starszych w zakresie doskonalenia </w:t>
            </w:r>
            <w:proofErr w:type="spellStart"/>
            <w:r w:rsidRPr="00F14DA6">
              <w:rPr>
                <w:rFonts w:ascii="Arial" w:hAnsi="Arial" w:cs="Arial"/>
                <w:b/>
                <w:bCs/>
                <w:color w:val="000000"/>
              </w:rPr>
              <w:t>umiejetnosci</w:t>
            </w:r>
            <w:proofErr w:type="spellEnd"/>
            <w:r w:rsidRPr="00F14DA6">
              <w:rPr>
                <w:rFonts w:ascii="Arial" w:hAnsi="Arial" w:cs="Arial"/>
                <w:b/>
                <w:bCs/>
                <w:color w:val="000000"/>
              </w:rPr>
              <w:t xml:space="preserve"> wykorzystywania technologii </w:t>
            </w:r>
            <w:proofErr w:type="spellStart"/>
            <w:r w:rsidRPr="00F14DA6">
              <w:rPr>
                <w:rFonts w:ascii="Arial" w:hAnsi="Arial" w:cs="Arial"/>
                <w:b/>
                <w:bCs/>
                <w:color w:val="000000"/>
              </w:rPr>
              <w:t>informacyjno</w:t>
            </w:r>
            <w:proofErr w:type="spellEnd"/>
            <w:r w:rsidRPr="00F14DA6">
              <w:rPr>
                <w:rFonts w:ascii="Arial" w:hAnsi="Arial" w:cs="Arial"/>
                <w:b/>
                <w:bCs/>
                <w:color w:val="000000"/>
              </w:rPr>
              <w:t xml:space="preserve"> - komunikacyjnych i porozumiewania się w językach obcych </w:t>
            </w:r>
            <w:r w:rsidRPr="00F14DA6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w ramach typu 2 - Szkolenia prowadzące do uzyskiwania kwalifikacji językowych, skierowane do osób dorosłych, które z własnej inicjatywy są zainteresowane nabyciem kwalifikacji w powyższym zakresie </w:t>
            </w:r>
          </w:p>
          <w:p w:rsidR="00F14DA6" w:rsidRPr="006C44C0" w:rsidRDefault="00F14DA6" w:rsidP="00FB74C7">
            <w:pPr>
              <w:spacing w:line="271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E46D3" w:rsidTr="008E46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E46D3">
              <w:rPr>
                <w:rFonts w:ascii="Arial" w:hAnsi="Arial" w:cs="Arial"/>
                <w:b/>
                <w:bCs/>
                <w:color w:val="000000"/>
              </w:rPr>
              <w:t>Projekty wybrane do dofinansowania</w:t>
            </w:r>
          </w:p>
          <w:p w:rsidR="008E46D3" w:rsidRPr="006C44C0" w:rsidRDefault="008E46D3" w:rsidP="00FB74C7">
            <w:pPr>
              <w:spacing w:line="271" w:lineRule="auto"/>
              <w:rPr>
                <w:rFonts w:ascii="Arial" w:hAnsi="Arial" w:cs="Arial"/>
              </w:rPr>
            </w:pPr>
          </w:p>
        </w:tc>
      </w:tr>
      <w:tr w:rsidR="00C727F1" w:rsidRPr="006C44C0" w:rsidTr="00373BFD">
        <w:tblPrEx>
          <w:tblCellMar>
            <w:left w:w="108" w:type="dxa"/>
            <w:right w:w="108" w:type="dxa"/>
          </w:tblCellMar>
        </w:tblPrEx>
        <w:trPr>
          <w:trHeight w:hRule="exact" w:val="1763"/>
        </w:trPr>
        <w:tc>
          <w:tcPr>
            <w:tcW w:w="193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lastRenderedPageBreak/>
              <w:t>Lp.</w:t>
            </w:r>
          </w:p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487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Numer wniosku</w:t>
            </w:r>
          </w:p>
        </w:tc>
        <w:tc>
          <w:tcPr>
            <w:tcW w:w="681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536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486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Data wybrania projektu do dofinansowania</w:t>
            </w:r>
          </w:p>
        </w:tc>
        <w:tc>
          <w:tcPr>
            <w:tcW w:w="293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Całkowita wartość projektu</w:t>
            </w:r>
          </w:p>
        </w:tc>
        <w:tc>
          <w:tcPr>
            <w:tcW w:w="390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Kwota przyznanego  dofinansowania</w:t>
            </w:r>
          </w:p>
        </w:tc>
        <w:tc>
          <w:tcPr>
            <w:tcW w:w="454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Kwota przyznanego dofinansowania z EFS</w:t>
            </w:r>
          </w:p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341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Wkład własny</w:t>
            </w:r>
          </w:p>
        </w:tc>
        <w:tc>
          <w:tcPr>
            <w:tcW w:w="389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Liczba uzyskanych punktów</w:t>
            </w:r>
          </w:p>
        </w:tc>
        <w:tc>
          <w:tcPr>
            <w:tcW w:w="475" w:type="pct"/>
            <w:shd w:val="clear" w:color="auto" w:fill="F7CAAC" w:themeFill="accent2" w:themeFillTint="66"/>
          </w:tcPr>
          <w:p w:rsidR="008E46D3" w:rsidRPr="008E46D3" w:rsidRDefault="008E46D3" w:rsidP="00FB74C7">
            <w:pPr>
              <w:spacing w:line="271" w:lineRule="auto"/>
              <w:rPr>
                <w:rFonts w:ascii="Arial" w:hAnsi="Arial" w:cs="Arial"/>
                <w:b/>
              </w:rPr>
            </w:pPr>
            <w:r w:rsidRPr="008E46D3">
              <w:rPr>
                <w:rFonts w:ascii="Arial" w:hAnsi="Arial" w:cs="Arial"/>
                <w:b/>
              </w:rPr>
              <w:t>Wynik oceny</w:t>
            </w:r>
          </w:p>
        </w:tc>
      </w:tr>
      <w:tr w:rsidR="00C727F1" w:rsidRPr="008E46D3" w:rsidTr="00373BFD">
        <w:tblPrEx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193" w:type="pct"/>
            <w:noWrap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487" w:type="pct"/>
            <w:noWrap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RPZP.08.10.00-32-K008/19</w:t>
            </w:r>
          </w:p>
        </w:tc>
        <w:tc>
          <w:tcPr>
            <w:tcW w:w="681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CENTRUM EDUKACJI I ZARZĄDZANIA KORPORACJA "ROMANISZYN" SP. Z O.O. (ODDZIAŁ W SZCZECINIE)</w:t>
            </w:r>
          </w:p>
        </w:tc>
        <w:tc>
          <w:tcPr>
            <w:tcW w:w="536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Nowe kwalifikacje - nowe szanse</w:t>
            </w:r>
          </w:p>
        </w:tc>
        <w:tc>
          <w:tcPr>
            <w:tcW w:w="486" w:type="pct"/>
            <w:hideMark/>
          </w:tcPr>
          <w:p w:rsidR="001119BB" w:rsidRDefault="001119BB" w:rsidP="00147152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E46D3" w:rsidRPr="008E46D3" w:rsidRDefault="008E46D3" w:rsidP="00147152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8.11.2019 r.  </w:t>
            </w:r>
          </w:p>
        </w:tc>
        <w:tc>
          <w:tcPr>
            <w:tcW w:w="293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lang w:eastAsia="pl-PL"/>
              </w:rPr>
              <w:t>10 549 021,16 zł</w:t>
            </w:r>
          </w:p>
        </w:tc>
        <w:tc>
          <w:tcPr>
            <w:tcW w:w="390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</w:t>
            </w:r>
            <w:r w:rsidRPr="008E46D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494 096,16 zł </w:t>
            </w:r>
          </w:p>
        </w:tc>
        <w:tc>
          <w:tcPr>
            <w:tcW w:w="454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lang w:eastAsia="pl-PL"/>
              </w:rPr>
              <w:t>8 966 667,98 zł</w:t>
            </w:r>
          </w:p>
        </w:tc>
        <w:tc>
          <w:tcPr>
            <w:tcW w:w="275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lang w:eastAsia="pl-PL"/>
              </w:rPr>
              <w:t>527 428,18 zł</w:t>
            </w:r>
          </w:p>
        </w:tc>
        <w:tc>
          <w:tcPr>
            <w:tcW w:w="341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1 054 925,00 zł</w:t>
            </w:r>
          </w:p>
        </w:tc>
        <w:tc>
          <w:tcPr>
            <w:tcW w:w="389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lang w:eastAsia="pl-PL"/>
              </w:rPr>
              <w:t>123</w:t>
            </w:r>
          </w:p>
        </w:tc>
        <w:tc>
          <w:tcPr>
            <w:tcW w:w="475" w:type="pct"/>
            <w:hideMark/>
          </w:tcPr>
          <w:p w:rsidR="001119BB" w:rsidRDefault="001119BB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E46D3" w:rsidRPr="008E46D3" w:rsidRDefault="008E46D3" w:rsidP="00FB74C7">
            <w:pPr>
              <w:spacing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E46D3">
              <w:rPr>
                <w:rFonts w:ascii="Arial" w:eastAsia="Times New Roman" w:hAnsi="Arial" w:cs="Arial"/>
                <w:bCs/>
                <w:lang w:eastAsia="pl-PL"/>
              </w:rPr>
              <w:t xml:space="preserve">Pozytywny </w:t>
            </w:r>
          </w:p>
        </w:tc>
      </w:tr>
    </w:tbl>
    <w:p w:rsidR="003A2782" w:rsidRDefault="003A2782" w:rsidP="00FB74C7">
      <w:pPr>
        <w:spacing w:line="271" w:lineRule="auto"/>
      </w:pPr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61268"/>
    <w:rsid w:val="001066C6"/>
    <w:rsid w:val="001119BB"/>
    <w:rsid w:val="00147152"/>
    <w:rsid w:val="00265F7D"/>
    <w:rsid w:val="002C0D6B"/>
    <w:rsid w:val="002E021B"/>
    <w:rsid w:val="002F33B7"/>
    <w:rsid w:val="00373BFD"/>
    <w:rsid w:val="00385DB8"/>
    <w:rsid w:val="003A2782"/>
    <w:rsid w:val="004A13DC"/>
    <w:rsid w:val="004C16E5"/>
    <w:rsid w:val="004D69F5"/>
    <w:rsid w:val="005730F5"/>
    <w:rsid w:val="006072F7"/>
    <w:rsid w:val="006518C3"/>
    <w:rsid w:val="006C44C0"/>
    <w:rsid w:val="006C5AE6"/>
    <w:rsid w:val="007B43FF"/>
    <w:rsid w:val="007C250A"/>
    <w:rsid w:val="008E46D3"/>
    <w:rsid w:val="009873D7"/>
    <w:rsid w:val="00AE3424"/>
    <w:rsid w:val="00B35F6C"/>
    <w:rsid w:val="00B663E0"/>
    <w:rsid w:val="00C727F1"/>
    <w:rsid w:val="00F004AA"/>
    <w:rsid w:val="00F14DA6"/>
    <w:rsid w:val="00F46E88"/>
    <w:rsid w:val="00F57CF3"/>
    <w:rsid w:val="00FB74C7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1CDB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20</cp:revision>
  <dcterms:created xsi:type="dcterms:W3CDTF">2019-08-22T08:50:00Z</dcterms:created>
  <dcterms:modified xsi:type="dcterms:W3CDTF">2019-11-18T09:19:00Z</dcterms:modified>
</cp:coreProperties>
</file>